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5B8EF" w14:textId="77777777" w:rsidR="00DB14DC" w:rsidRPr="00D1192F" w:rsidRDefault="00DB14DC" w:rsidP="0043244F">
      <w:pPr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</w:pPr>
    </w:p>
    <w:p w14:paraId="7FED1FCE" w14:textId="33ADE19B" w:rsidR="005A35A2" w:rsidRPr="0043244F" w:rsidRDefault="0043244F" w:rsidP="004041CD">
      <w:pPr>
        <w:jc w:val="center"/>
        <w:rPr>
          <w:b/>
          <w:bCs/>
          <w:sz w:val="32"/>
          <w:szCs w:val="32"/>
        </w:rPr>
      </w:pPr>
      <w:r w:rsidRPr="00D1192F">
        <w:rPr>
          <w:rFonts w:ascii="Aptos" w:eastAsia="Times New Roman" w:hAnsi="Aptos" w:cs="Times New Roman"/>
          <w:b/>
          <w:bCs/>
          <w:sz w:val="24"/>
          <w:szCs w:val="24"/>
          <w:lang w:eastAsia="pl-PL"/>
        </w:rPr>
        <w:t>ANKIETA BEZPIECZEŃSTWA PRZETWARZANIA DANYCH OSOBOWYCH – WZÓR</w:t>
      </w:r>
    </w:p>
    <w:p w14:paraId="32A1ED1E" w14:textId="77777777" w:rsidR="00DB14DC" w:rsidRDefault="00DB14DC" w:rsidP="005A35A2">
      <w:pPr>
        <w:jc w:val="both"/>
        <w:rPr>
          <w:b/>
          <w:bCs/>
          <w:sz w:val="32"/>
          <w:szCs w:val="32"/>
        </w:rPr>
      </w:pPr>
    </w:p>
    <w:p w14:paraId="65AFC5F1" w14:textId="7868A6DF" w:rsidR="002C17DB" w:rsidRPr="0043244F" w:rsidRDefault="002C17DB" w:rsidP="005A35A2">
      <w:pPr>
        <w:jc w:val="both"/>
        <w:rPr>
          <w:b/>
          <w:bCs/>
          <w:sz w:val="24"/>
          <w:szCs w:val="24"/>
        </w:rPr>
      </w:pPr>
      <w:r w:rsidRPr="0043244F">
        <w:rPr>
          <w:b/>
          <w:bCs/>
          <w:sz w:val="24"/>
          <w:szCs w:val="24"/>
        </w:rPr>
        <w:t>Kryteria oceny podmiotu przetwarzającego</w:t>
      </w:r>
    </w:p>
    <w:p w14:paraId="200CF2CE" w14:textId="7E71900A" w:rsidR="002C17DB" w:rsidRPr="002C17DB" w:rsidRDefault="002C17DB" w:rsidP="005A35A2">
      <w:pPr>
        <w:jc w:val="both"/>
        <w:rPr>
          <w:sz w:val="24"/>
          <w:szCs w:val="24"/>
        </w:rPr>
      </w:pPr>
      <w:r w:rsidRPr="002C17DB">
        <w:rPr>
          <w:sz w:val="24"/>
          <w:szCs w:val="24"/>
        </w:rPr>
        <w:t xml:space="preserve">Tworząc kryteria wyboru podmiotu przetwarzającego oparto się na: </w:t>
      </w:r>
    </w:p>
    <w:p w14:paraId="2BCB99FC" w14:textId="12107C24" w:rsidR="002C17DB" w:rsidRPr="002C17DB" w:rsidRDefault="002C17DB" w:rsidP="005A35A2">
      <w:pPr>
        <w:numPr>
          <w:ilvl w:val="0"/>
          <w:numId w:val="4"/>
        </w:numPr>
        <w:jc w:val="both"/>
        <w:rPr>
          <w:sz w:val="24"/>
          <w:szCs w:val="24"/>
        </w:rPr>
      </w:pPr>
      <w:r w:rsidRPr="002C17DB">
        <w:rPr>
          <w:sz w:val="24"/>
          <w:szCs w:val="24"/>
        </w:rPr>
        <w:t xml:space="preserve">art. 28 ust. 1 RODO, zgodnie z którym </w:t>
      </w:r>
      <w:r w:rsidRPr="002C17DB">
        <w:rPr>
          <w:i/>
          <w:iCs/>
          <w:sz w:val="24"/>
          <w:szCs w:val="24"/>
        </w:rPr>
        <w:t xml:space="preserve">„Jeżeli przetwarzanie ma być dokonywane </w:t>
      </w:r>
      <w:r w:rsidR="005A35A2">
        <w:rPr>
          <w:i/>
          <w:iCs/>
          <w:sz w:val="24"/>
          <w:szCs w:val="24"/>
        </w:rPr>
        <w:br/>
      </w:r>
      <w:r w:rsidRPr="002C17DB">
        <w:rPr>
          <w:i/>
          <w:iCs/>
          <w:sz w:val="24"/>
          <w:szCs w:val="24"/>
        </w:rPr>
        <w:t xml:space="preserve">w imieniu administratora, korzysta on wyłącznie z usług takich podmiotów przetwarzających, które zapewniają wystarczające gwarancje wdrożenia odpowiednich środków technicznych i organizacyjnych, by przetwarzanie spełniało wymogi niniejszego rozporządzenia i chroniło prawa osób, których dane dotyczą”, </w:t>
      </w:r>
      <w:r w:rsidRPr="002C17DB">
        <w:rPr>
          <w:sz w:val="24"/>
          <w:szCs w:val="24"/>
        </w:rPr>
        <w:t xml:space="preserve">oraz </w:t>
      </w:r>
    </w:p>
    <w:p w14:paraId="3CDF2786" w14:textId="33AD7C89" w:rsidR="002C17DB" w:rsidRPr="002C17DB" w:rsidRDefault="002C17DB" w:rsidP="005A35A2">
      <w:pPr>
        <w:numPr>
          <w:ilvl w:val="0"/>
          <w:numId w:val="4"/>
        </w:numPr>
        <w:jc w:val="both"/>
        <w:rPr>
          <w:sz w:val="24"/>
          <w:szCs w:val="24"/>
        </w:rPr>
      </w:pPr>
      <w:r w:rsidRPr="002C17DB">
        <w:rPr>
          <w:sz w:val="24"/>
          <w:szCs w:val="24"/>
        </w:rPr>
        <w:t xml:space="preserve">motywie 81 RODO, zgodnie z którym: </w:t>
      </w:r>
      <w:r w:rsidRPr="002C17DB">
        <w:rPr>
          <w:i/>
          <w:iCs/>
          <w:sz w:val="24"/>
          <w:szCs w:val="24"/>
        </w:rPr>
        <w:t xml:space="preserve">„Aby zapewnić przestrzeganie wymogów niniejszego rozporządzenia w przypadku przetwarzania, którego w imieniu administratora ma dokonać podmiot przetwarzający, administrator powinien, powierzając podmiotowi przetwarzającemu czynności przetwarzania, korzystać z usług wyłącznie podmiotów przetwarzających, które zapewniają wystarczające gwarancje </w:t>
      </w:r>
      <w:r w:rsidRPr="002C17DB">
        <w:rPr>
          <w:b/>
          <w:bCs/>
          <w:i/>
          <w:iCs/>
          <w:sz w:val="24"/>
          <w:szCs w:val="24"/>
        </w:rPr>
        <w:t xml:space="preserve">– w szczególności jeżeli chodzi o wiedzę fachową, wiarygodność i zasoby – wdrożenia środków technicznych i organizacyjnych odpowiadających wymogom niniejszego rozporządzenia, w tym wymogom bezpieczeństwa przetwarzania. Stosowanie przez podmiot przetwarzający zatwierdzonego kodeksu postępowania lub zatwierdzonego mechanizmu certyfikacji może posłużyć za element wykazujący wywiązywanie się </w:t>
      </w:r>
      <w:r w:rsidR="00301FA5">
        <w:rPr>
          <w:b/>
          <w:bCs/>
          <w:i/>
          <w:iCs/>
          <w:sz w:val="24"/>
          <w:szCs w:val="24"/>
        </w:rPr>
        <w:br/>
      </w:r>
      <w:r w:rsidRPr="002C17DB">
        <w:rPr>
          <w:b/>
          <w:bCs/>
          <w:i/>
          <w:iCs/>
          <w:sz w:val="24"/>
          <w:szCs w:val="24"/>
        </w:rPr>
        <w:t xml:space="preserve">z obowiązków administratora”. </w:t>
      </w:r>
    </w:p>
    <w:p w14:paraId="7A413974" w14:textId="469BE0D8" w:rsidR="002C17DB" w:rsidRPr="002C17DB" w:rsidRDefault="00F63A10" w:rsidP="005A35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Poniższe pytania nie </w:t>
      </w:r>
      <w:r w:rsidR="00C11546">
        <w:rPr>
          <w:sz w:val="24"/>
          <w:szCs w:val="24"/>
        </w:rPr>
        <w:t>stanowią</w:t>
      </w:r>
      <w:r>
        <w:rPr>
          <w:sz w:val="24"/>
          <w:szCs w:val="24"/>
        </w:rPr>
        <w:t xml:space="preserve"> kryterium </w:t>
      </w:r>
      <w:r w:rsidR="00D267B7">
        <w:rPr>
          <w:sz w:val="24"/>
          <w:szCs w:val="24"/>
        </w:rPr>
        <w:t>oceny ofert</w:t>
      </w:r>
      <w:r>
        <w:rPr>
          <w:sz w:val="24"/>
          <w:szCs w:val="24"/>
        </w:rPr>
        <w:t xml:space="preserve"> w rozumieniu </w:t>
      </w:r>
      <w:r w:rsidR="00D267B7">
        <w:rPr>
          <w:sz w:val="24"/>
          <w:szCs w:val="24"/>
        </w:rPr>
        <w:t xml:space="preserve">ustawy </w:t>
      </w:r>
      <w:proofErr w:type="spellStart"/>
      <w:r w:rsidR="00D267B7">
        <w:rPr>
          <w:sz w:val="24"/>
          <w:szCs w:val="24"/>
        </w:rPr>
        <w:t>Pzp</w:t>
      </w:r>
      <w:proofErr w:type="spellEnd"/>
      <w:r w:rsidR="004A6869">
        <w:rPr>
          <w:sz w:val="24"/>
          <w:szCs w:val="24"/>
        </w:rPr>
        <w:t xml:space="preserve">, a </w:t>
      </w:r>
      <w:r>
        <w:rPr>
          <w:sz w:val="24"/>
          <w:szCs w:val="24"/>
        </w:rPr>
        <w:t>element pozwalający Administratorowi zweryfikować podmiot przetwarzający w zakresie jego fachowości, wiarygodności i zasobów.</w:t>
      </w:r>
      <w:r w:rsidR="002C17DB" w:rsidRPr="002C17DB">
        <w:rPr>
          <w:sz w:val="24"/>
          <w:szCs w:val="24"/>
        </w:rPr>
        <w:t xml:space="preserve"> </w:t>
      </w:r>
    </w:p>
    <w:p w14:paraId="211D1596" w14:textId="77777777" w:rsidR="00DB14DC" w:rsidRPr="002C17DB" w:rsidRDefault="00DB14DC" w:rsidP="002C17DB">
      <w:pPr>
        <w:rPr>
          <w:sz w:val="24"/>
          <w:szCs w:val="24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77"/>
        <w:gridCol w:w="5707"/>
        <w:gridCol w:w="1111"/>
        <w:gridCol w:w="1556"/>
      </w:tblGrid>
      <w:tr w:rsidR="008B2701" w:rsidRPr="002C17DB" w14:paraId="07B18BD4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33A8465B" w14:textId="77777777" w:rsidR="008B2701" w:rsidRPr="002C17DB" w:rsidRDefault="008B2701" w:rsidP="00891DED">
            <w:pPr>
              <w:spacing w:line="276" w:lineRule="auto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5771" w:type="dxa"/>
            <w:shd w:val="clear" w:color="auto" w:fill="A6A6A6" w:themeFill="background1" w:themeFillShade="A6"/>
          </w:tcPr>
          <w:p w14:paraId="599FEE7E" w14:textId="77777777" w:rsidR="008B2701" w:rsidRPr="002C17DB" w:rsidRDefault="008B2701" w:rsidP="00891DED">
            <w:pPr>
              <w:spacing w:line="276" w:lineRule="auto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PYTANIE</w:t>
            </w:r>
          </w:p>
        </w:tc>
        <w:tc>
          <w:tcPr>
            <w:tcW w:w="1036" w:type="dxa"/>
            <w:shd w:val="clear" w:color="auto" w:fill="A6A6A6" w:themeFill="background1" w:themeFillShade="A6"/>
          </w:tcPr>
          <w:p w14:paraId="678D4504" w14:textId="77777777" w:rsidR="008B2701" w:rsidRPr="002C17DB" w:rsidRDefault="008B2701" w:rsidP="00891DED">
            <w:pPr>
              <w:spacing w:line="276" w:lineRule="auto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TAK/NIE</w:t>
            </w:r>
          </w:p>
        </w:tc>
        <w:tc>
          <w:tcPr>
            <w:tcW w:w="1558" w:type="dxa"/>
            <w:shd w:val="clear" w:color="auto" w:fill="A6A6A6" w:themeFill="background1" w:themeFillShade="A6"/>
          </w:tcPr>
          <w:p w14:paraId="319DA436" w14:textId="77777777" w:rsidR="008B2701" w:rsidRPr="002C17DB" w:rsidRDefault="008B2701" w:rsidP="00891DED">
            <w:pPr>
              <w:spacing w:line="276" w:lineRule="auto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WYMÓG</w:t>
            </w:r>
          </w:p>
        </w:tc>
      </w:tr>
      <w:tr w:rsidR="008B2701" w:rsidRPr="002C17DB" w14:paraId="6869DF71" w14:textId="77777777" w:rsidTr="00891DED">
        <w:tc>
          <w:tcPr>
            <w:tcW w:w="9351" w:type="dxa"/>
            <w:gridSpan w:val="4"/>
            <w:shd w:val="clear" w:color="auto" w:fill="A6A6A6" w:themeFill="background1" w:themeFillShade="A6"/>
          </w:tcPr>
          <w:p w14:paraId="414E002F" w14:textId="77777777" w:rsidR="008B2701" w:rsidRPr="002C17DB" w:rsidRDefault="008B2701" w:rsidP="00891DE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WIEDZA FACHOWA</w:t>
            </w:r>
          </w:p>
        </w:tc>
      </w:tr>
      <w:tr w:rsidR="008B2701" w:rsidRPr="002C17DB" w14:paraId="2763A578" w14:textId="77777777" w:rsidTr="008B2701">
        <w:tc>
          <w:tcPr>
            <w:tcW w:w="986" w:type="dxa"/>
            <w:shd w:val="clear" w:color="auto" w:fill="0D0D0D" w:themeFill="text1" w:themeFillTint="F2"/>
          </w:tcPr>
          <w:p w14:paraId="40ADE01F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771" w:type="dxa"/>
          </w:tcPr>
          <w:p w14:paraId="697BD894" w14:textId="06F84B06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 xml:space="preserve"> Czy podmiot przetwarzający posiada </w:t>
            </w:r>
            <w:r w:rsidRPr="002C17DB">
              <w:rPr>
                <w:b/>
                <w:sz w:val="24"/>
                <w:szCs w:val="24"/>
              </w:rPr>
              <w:t>doświadczenie</w:t>
            </w:r>
            <w:r w:rsidRPr="002C17DB">
              <w:rPr>
                <w:sz w:val="24"/>
                <w:szCs w:val="24"/>
              </w:rPr>
              <w:t xml:space="preserve"> w świadczeniu usług związanych z powierzeniem przetwarzania danych</w:t>
            </w:r>
            <w:r w:rsidR="00654292" w:rsidRPr="002C17DB">
              <w:rPr>
                <w:sz w:val="24"/>
                <w:szCs w:val="24"/>
              </w:rPr>
              <w:t xml:space="preserve"> dla podmiotów publicznych</w:t>
            </w:r>
            <w:r w:rsidRPr="002C17DB">
              <w:rPr>
                <w:sz w:val="24"/>
                <w:szCs w:val="24"/>
              </w:rPr>
              <w:t>? Jeśli tak, to jak długie?</w:t>
            </w:r>
          </w:p>
        </w:tc>
        <w:tc>
          <w:tcPr>
            <w:tcW w:w="1036" w:type="dxa"/>
          </w:tcPr>
          <w:p w14:paraId="4F30A55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844EDC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7A7EB5E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34CFB7D3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FCBDB38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przepisy prawa wymagają, aby dany podmiot przetwarzający wyznaczył inspektora ochrony danych? </w:t>
            </w:r>
          </w:p>
        </w:tc>
        <w:tc>
          <w:tcPr>
            <w:tcW w:w="1036" w:type="dxa"/>
          </w:tcPr>
          <w:p w14:paraId="6AA5A458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F9EBC3A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37 RODO</w:t>
            </w:r>
          </w:p>
        </w:tc>
      </w:tr>
      <w:tr w:rsidR="008B2701" w:rsidRPr="002C17DB" w14:paraId="15FF400B" w14:textId="77777777" w:rsidTr="008B2701">
        <w:tc>
          <w:tcPr>
            <w:tcW w:w="986" w:type="dxa"/>
            <w:shd w:val="clear" w:color="auto" w:fill="0D0D0D" w:themeFill="text1" w:themeFillTint="F2"/>
          </w:tcPr>
          <w:p w14:paraId="3FFD3703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70343AF7" w14:textId="2746A68E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 xml:space="preserve"> Czy dany podmiot przetwarzający wyznaczył inspektora ochrony danych?</w:t>
            </w:r>
          </w:p>
        </w:tc>
        <w:tc>
          <w:tcPr>
            <w:tcW w:w="1036" w:type="dxa"/>
          </w:tcPr>
          <w:p w14:paraId="1EC6FD8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2F82DBB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37 RODO</w:t>
            </w:r>
          </w:p>
        </w:tc>
      </w:tr>
      <w:tr w:rsidR="008B2701" w:rsidRPr="002C17DB" w14:paraId="50351A2A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7C48A90E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0A8A6DB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i/>
                <w:sz w:val="24"/>
                <w:szCs w:val="24"/>
              </w:rPr>
              <w:t>C</w:t>
            </w:r>
            <w:r w:rsidRPr="002C17DB">
              <w:rPr>
                <w:sz w:val="24"/>
                <w:szCs w:val="24"/>
              </w:rPr>
              <w:t xml:space="preserve">zy podmiot przetwarzający wyznaczył inspektora ochrony danych, mimo że nie wymagają tego przepisy prawa lub też inną osobę/zespół odpowiedzialny za nadzór nad ochroną danych osobowych w organizacji? </w:t>
            </w:r>
          </w:p>
        </w:tc>
        <w:tc>
          <w:tcPr>
            <w:tcW w:w="1036" w:type="dxa"/>
          </w:tcPr>
          <w:p w14:paraId="7BA06B48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440ACE1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66261F4D" w14:textId="77777777" w:rsidTr="008B2701">
        <w:tc>
          <w:tcPr>
            <w:tcW w:w="986" w:type="dxa"/>
            <w:shd w:val="clear" w:color="auto" w:fill="0D0D0D" w:themeFill="text1" w:themeFillTint="F2"/>
          </w:tcPr>
          <w:p w14:paraId="2039A2B7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5E23F7B5" w14:textId="5D112111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 xml:space="preserve"> Czy osoby po stronie </w:t>
            </w:r>
            <w:r w:rsidRPr="002C17DB">
              <w:rPr>
                <w:b/>
                <w:sz w:val="24"/>
                <w:szCs w:val="24"/>
              </w:rPr>
              <w:t>podmiotu przetwarzającego dedykowane do obsługi administratora danych zostały przeszkolone i zapoznane z przepisami o ochronie danych? Czy jest to udokumentowane?</w:t>
            </w:r>
          </w:p>
        </w:tc>
        <w:tc>
          <w:tcPr>
            <w:tcW w:w="1036" w:type="dxa"/>
          </w:tcPr>
          <w:p w14:paraId="24E2C18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A284685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3DBC193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5F8BB5A5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0DC471A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osoby zatrudnione w podmiocie przetwarzającym przy przetwarzaniu danych zostały </w:t>
            </w:r>
            <w:r w:rsidRPr="002C17DB">
              <w:rPr>
                <w:b/>
                <w:sz w:val="24"/>
                <w:szCs w:val="24"/>
              </w:rPr>
              <w:t>przeszkolone w zakresie obsługi, w tym bezpiecznego korzystania z systemu informatycznego, jeżeli jest on stosowany do przetwarzania danych przez podmiot przetwarzający?</w:t>
            </w:r>
            <w:r w:rsidRPr="002C17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6" w:type="dxa"/>
          </w:tcPr>
          <w:p w14:paraId="4447FC8A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8B005D0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134A6E5F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109DE30C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41BF125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osoby zatrudnione w podmiocie przetwarzającym przy przetwarzaniu danych zostały </w:t>
            </w:r>
            <w:r w:rsidRPr="002C17DB">
              <w:rPr>
                <w:b/>
                <w:sz w:val="24"/>
                <w:szCs w:val="24"/>
              </w:rPr>
              <w:t>przeszkolone w zakresie zasad bezpieczeństwa informacji?</w:t>
            </w:r>
            <w:r w:rsidRPr="002C17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6" w:type="dxa"/>
          </w:tcPr>
          <w:p w14:paraId="0EFECB3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FC7E935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219CC43C" w14:textId="77777777" w:rsidTr="00891DED">
        <w:tc>
          <w:tcPr>
            <w:tcW w:w="9351" w:type="dxa"/>
            <w:gridSpan w:val="4"/>
            <w:shd w:val="clear" w:color="auto" w:fill="A6A6A6" w:themeFill="background1" w:themeFillShade="A6"/>
          </w:tcPr>
          <w:p w14:paraId="2978FD5E" w14:textId="77777777" w:rsidR="008B2701" w:rsidRPr="002C17DB" w:rsidRDefault="008B2701" w:rsidP="00891DE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WIARYGODNOŚĆ</w:t>
            </w:r>
          </w:p>
        </w:tc>
      </w:tr>
      <w:tr w:rsidR="008B2701" w:rsidRPr="002C17DB" w14:paraId="4E9922E7" w14:textId="77777777" w:rsidTr="008B2701">
        <w:tc>
          <w:tcPr>
            <w:tcW w:w="986" w:type="dxa"/>
            <w:shd w:val="clear" w:color="auto" w:fill="0D0D0D" w:themeFill="text1" w:themeFillTint="F2"/>
          </w:tcPr>
          <w:p w14:paraId="0E6EDE2C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4E4DF176" w14:textId="1486C0FC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i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>Czy podmiot przetwarzający stosuje się do przyjętych przez organ nadzorczy kodeksów podstępowania?</w:t>
            </w:r>
          </w:p>
        </w:tc>
        <w:tc>
          <w:tcPr>
            <w:tcW w:w="1036" w:type="dxa"/>
          </w:tcPr>
          <w:p w14:paraId="1F350D8B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1554086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40 RODO</w:t>
            </w:r>
          </w:p>
        </w:tc>
      </w:tr>
      <w:tr w:rsidR="008B2701" w:rsidRPr="002C17DB" w14:paraId="2CD12FA3" w14:textId="77777777" w:rsidTr="008B2701">
        <w:tc>
          <w:tcPr>
            <w:tcW w:w="986" w:type="dxa"/>
            <w:shd w:val="clear" w:color="auto" w:fill="0D0D0D" w:themeFill="text1" w:themeFillTint="F2"/>
          </w:tcPr>
          <w:p w14:paraId="63DCEA08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2D0B2740" w14:textId="56B30F28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 </w:t>
            </w:r>
            <w:r w:rsidRPr="002C17DB">
              <w:rPr>
                <w:sz w:val="24"/>
                <w:szCs w:val="24"/>
              </w:rPr>
              <w:t>Czy podmiot przetwarzający objęty jest monitorowaniem przestrzegania kodeksu postępowania przez akredytowany podmiot monitorujący?</w:t>
            </w:r>
          </w:p>
        </w:tc>
        <w:tc>
          <w:tcPr>
            <w:tcW w:w="1036" w:type="dxa"/>
          </w:tcPr>
          <w:p w14:paraId="1FED7CC5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4D86615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41 RODO</w:t>
            </w:r>
          </w:p>
        </w:tc>
      </w:tr>
      <w:tr w:rsidR="008B2701" w:rsidRPr="002C17DB" w14:paraId="59AE6596" w14:textId="77777777" w:rsidTr="008B2701">
        <w:tc>
          <w:tcPr>
            <w:tcW w:w="986" w:type="dxa"/>
            <w:shd w:val="clear" w:color="auto" w:fill="0D0D0D" w:themeFill="text1" w:themeFillTint="F2"/>
          </w:tcPr>
          <w:p w14:paraId="701D4B5E" w14:textId="77777777" w:rsidR="008B2701" w:rsidRPr="002C17DB" w:rsidRDefault="008B2701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2EE1361B" w14:textId="34A176AF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 </w:t>
            </w:r>
            <w:r w:rsidRPr="002C17DB">
              <w:rPr>
                <w:sz w:val="24"/>
                <w:szCs w:val="24"/>
              </w:rPr>
              <w:t>Czy podmiot przetwarzający otrzymał certyfikat zgodności z RODO?</w:t>
            </w:r>
          </w:p>
        </w:tc>
        <w:tc>
          <w:tcPr>
            <w:tcW w:w="1036" w:type="dxa"/>
          </w:tcPr>
          <w:p w14:paraId="10E5857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03D45D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art.42 RODO</w:t>
            </w:r>
          </w:p>
        </w:tc>
      </w:tr>
      <w:tr w:rsidR="00361088" w:rsidRPr="002C17DB" w14:paraId="76EEAC44" w14:textId="77777777" w:rsidTr="008B2701">
        <w:tc>
          <w:tcPr>
            <w:tcW w:w="986" w:type="dxa"/>
            <w:shd w:val="clear" w:color="auto" w:fill="0D0D0D" w:themeFill="text1" w:themeFillTint="F2"/>
          </w:tcPr>
          <w:p w14:paraId="396CCE5C" w14:textId="77777777" w:rsidR="00361088" w:rsidRPr="002C17DB" w:rsidRDefault="00361088" w:rsidP="008B2701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E358301" w14:textId="3519E52D" w:rsidR="00361088" w:rsidRPr="002C17DB" w:rsidRDefault="00361088" w:rsidP="00891DED">
            <w:pPr>
              <w:spacing w:line="276" w:lineRule="auto"/>
              <w:rPr>
                <w:b/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Czy podmiot posiada doświadczenie z powierzeniem przetwarzania danych wrażliwych? </w:t>
            </w:r>
          </w:p>
        </w:tc>
        <w:tc>
          <w:tcPr>
            <w:tcW w:w="1036" w:type="dxa"/>
          </w:tcPr>
          <w:p w14:paraId="05EF8034" w14:textId="77777777" w:rsidR="00361088" w:rsidRPr="002C17DB" w:rsidRDefault="00361088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015FF44" w14:textId="77777777" w:rsidR="00361088" w:rsidRPr="002C17DB" w:rsidRDefault="00361088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180D0B39" w14:textId="77777777" w:rsidTr="00891DED">
        <w:tc>
          <w:tcPr>
            <w:tcW w:w="9351" w:type="dxa"/>
            <w:gridSpan w:val="4"/>
            <w:shd w:val="clear" w:color="auto" w:fill="A6A6A6" w:themeFill="background1" w:themeFillShade="A6"/>
          </w:tcPr>
          <w:p w14:paraId="1F479432" w14:textId="77777777" w:rsidR="008B2701" w:rsidRPr="002C17DB" w:rsidRDefault="008B2701" w:rsidP="00891DE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>ZASOBY</w:t>
            </w:r>
          </w:p>
        </w:tc>
      </w:tr>
      <w:tr w:rsidR="008B2701" w:rsidRPr="002C17DB" w14:paraId="324312E4" w14:textId="77777777" w:rsidTr="008B2701">
        <w:tc>
          <w:tcPr>
            <w:tcW w:w="986" w:type="dxa"/>
            <w:shd w:val="clear" w:color="auto" w:fill="0D0D0D" w:themeFill="text1" w:themeFillTint="F2"/>
          </w:tcPr>
          <w:p w14:paraId="47744101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51EE9F26" w14:textId="51F96FBC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i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>Czy podmiot przetwarzający opracował i wdrożył politykę ochrony danych lub podobną procedurę? Jeśli tak, prosimy o jej przedstawienie.</w:t>
            </w:r>
          </w:p>
        </w:tc>
        <w:tc>
          <w:tcPr>
            <w:tcW w:w="1036" w:type="dxa"/>
          </w:tcPr>
          <w:p w14:paraId="4A5C623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5301FD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24 RODO</w:t>
            </w:r>
          </w:p>
        </w:tc>
      </w:tr>
      <w:tr w:rsidR="008B2701" w:rsidRPr="002C17DB" w14:paraId="3642D8DF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523871BE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5A7079B6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przetwarzających wdrożył instrukcję postępowania w sytuacji naruszenia ochrony danych osobowych?</w:t>
            </w:r>
          </w:p>
        </w:tc>
        <w:tc>
          <w:tcPr>
            <w:tcW w:w="1036" w:type="dxa"/>
          </w:tcPr>
          <w:p w14:paraId="27FA2657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29DAEA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BA5F669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3D86BB6D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74D12B5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 prowadzi ewidencję naruszeń przepisów o ochronie danych osobowych, w tym naruszeń bezpieczeństwa danych?</w:t>
            </w:r>
          </w:p>
        </w:tc>
        <w:tc>
          <w:tcPr>
            <w:tcW w:w="1036" w:type="dxa"/>
          </w:tcPr>
          <w:p w14:paraId="1777EA1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E5D4827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A8FD0EB" w14:textId="77777777" w:rsidTr="008B2701">
        <w:tc>
          <w:tcPr>
            <w:tcW w:w="986" w:type="dxa"/>
            <w:shd w:val="clear" w:color="auto" w:fill="0D0D0D" w:themeFill="text1" w:themeFillTint="F2"/>
          </w:tcPr>
          <w:p w14:paraId="78EABF88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60C2B6BF" w14:textId="6873F9AC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 </w:t>
            </w:r>
            <w:r w:rsidRPr="002C17DB">
              <w:rPr>
                <w:sz w:val="24"/>
                <w:szCs w:val="24"/>
              </w:rPr>
              <w:t>Czy podmiot przetwarzający prowadzi rejestry czynności przetwarzania danych osobowych (jako ADO oraz jako procesor)?</w:t>
            </w:r>
          </w:p>
        </w:tc>
        <w:tc>
          <w:tcPr>
            <w:tcW w:w="1036" w:type="dxa"/>
          </w:tcPr>
          <w:p w14:paraId="28E99E6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56F5154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art. 30 RODO</w:t>
            </w:r>
          </w:p>
        </w:tc>
      </w:tr>
      <w:tr w:rsidR="008B2701" w:rsidRPr="002C17DB" w14:paraId="57AB1399" w14:textId="77777777" w:rsidTr="008B2701">
        <w:trPr>
          <w:trHeight w:val="65"/>
        </w:trPr>
        <w:tc>
          <w:tcPr>
            <w:tcW w:w="986" w:type="dxa"/>
            <w:vMerge w:val="restart"/>
            <w:shd w:val="clear" w:color="auto" w:fill="A6A6A6" w:themeFill="background1" w:themeFillShade="A6"/>
          </w:tcPr>
          <w:p w14:paraId="3A4E9333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7371DE78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 wdrożył zasady zarządzania bezpieczeństwem informacji, w tym np.:</w:t>
            </w:r>
          </w:p>
        </w:tc>
        <w:tc>
          <w:tcPr>
            <w:tcW w:w="1036" w:type="dxa"/>
          </w:tcPr>
          <w:p w14:paraId="7270A4B7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66BFBE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F0E825B" w14:textId="77777777" w:rsidTr="008B2701">
        <w:trPr>
          <w:trHeight w:val="65"/>
        </w:trPr>
        <w:tc>
          <w:tcPr>
            <w:tcW w:w="986" w:type="dxa"/>
            <w:vMerge/>
            <w:shd w:val="clear" w:color="auto" w:fill="A6A6A6" w:themeFill="background1" w:themeFillShade="A6"/>
          </w:tcPr>
          <w:p w14:paraId="591BB025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64153EF" w14:textId="77777777" w:rsidR="008B2701" w:rsidRPr="002C17DB" w:rsidRDefault="008B2701" w:rsidP="008B270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system zarządzania bezpieczeństwem informacji na podstawie normy ISO 27001? Czy posiada certyfikat?</w:t>
            </w:r>
          </w:p>
        </w:tc>
        <w:tc>
          <w:tcPr>
            <w:tcW w:w="1036" w:type="dxa"/>
          </w:tcPr>
          <w:p w14:paraId="633DBF27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2DB385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495FE7F" w14:textId="77777777" w:rsidTr="008B2701">
        <w:trPr>
          <w:trHeight w:val="65"/>
        </w:trPr>
        <w:tc>
          <w:tcPr>
            <w:tcW w:w="986" w:type="dxa"/>
            <w:vMerge/>
            <w:shd w:val="clear" w:color="auto" w:fill="A6A6A6" w:themeFill="background1" w:themeFillShade="A6"/>
          </w:tcPr>
          <w:p w14:paraId="2AABC1D7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A381459" w14:textId="77777777" w:rsidR="008B2701" w:rsidRPr="002C17DB" w:rsidRDefault="008B2701" w:rsidP="008B270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zasady zarządzania bezpieczeństwem informacji z elementami wykorzystania normy ISO 27002?</w:t>
            </w:r>
          </w:p>
        </w:tc>
        <w:tc>
          <w:tcPr>
            <w:tcW w:w="1036" w:type="dxa"/>
          </w:tcPr>
          <w:p w14:paraId="7471597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B833BB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295EC018" w14:textId="77777777" w:rsidTr="008B2701">
        <w:trPr>
          <w:trHeight w:val="65"/>
        </w:trPr>
        <w:tc>
          <w:tcPr>
            <w:tcW w:w="986" w:type="dxa"/>
            <w:vMerge/>
            <w:shd w:val="clear" w:color="auto" w:fill="A6A6A6" w:themeFill="background1" w:themeFillShade="A6"/>
          </w:tcPr>
          <w:p w14:paraId="79511803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37132F0A" w14:textId="17CACFCC" w:rsidR="008B2701" w:rsidRPr="002C17DB" w:rsidRDefault="008B2701" w:rsidP="008B270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zasady zarządzania bezpieczeństwem informacji zgodne z </w:t>
            </w:r>
            <w:r w:rsidR="002C17DB" w:rsidRPr="002C17DB">
              <w:rPr>
                <w:sz w:val="24"/>
                <w:szCs w:val="24"/>
              </w:rPr>
              <w:t>wymaganiami Krajowych</w:t>
            </w:r>
            <w:r w:rsidRPr="002C17DB">
              <w:rPr>
                <w:sz w:val="24"/>
                <w:szCs w:val="24"/>
              </w:rPr>
              <w:t xml:space="preserve"> Ram Interoperacyjności?</w:t>
            </w:r>
          </w:p>
        </w:tc>
        <w:tc>
          <w:tcPr>
            <w:tcW w:w="1036" w:type="dxa"/>
          </w:tcPr>
          <w:p w14:paraId="76006786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890782B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6CE7D568" w14:textId="77777777" w:rsidTr="008B2701">
        <w:trPr>
          <w:trHeight w:val="65"/>
        </w:trPr>
        <w:tc>
          <w:tcPr>
            <w:tcW w:w="986" w:type="dxa"/>
            <w:vMerge/>
            <w:shd w:val="clear" w:color="auto" w:fill="A6A6A6" w:themeFill="background1" w:themeFillShade="A6"/>
          </w:tcPr>
          <w:p w14:paraId="32FC3495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07A0622" w14:textId="262C9088" w:rsidR="008B2701" w:rsidRPr="002C17DB" w:rsidRDefault="008B2701" w:rsidP="008B270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zasady zarządzania bezpieczeństwem informacji zgodne z odpowiednimi wytycznymi KNF? </w:t>
            </w:r>
          </w:p>
        </w:tc>
        <w:tc>
          <w:tcPr>
            <w:tcW w:w="1036" w:type="dxa"/>
          </w:tcPr>
          <w:p w14:paraId="3449FD3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58365D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B27CD9E" w14:textId="77777777" w:rsidTr="008B2701">
        <w:trPr>
          <w:trHeight w:val="65"/>
        </w:trPr>
        <w:tc>
          <w:tcPr>
            <w:tcW w:w="986" w:type="dxa"/>
            <w:vMerge/>
            <w:shd w:val="clear" w:color="auto" w:fill="A6A6A6" w:themeFill="background1" w:themeFillShade="A6"/>
          </w:tcPr>
          <w:p w14:paraId="14F2D5DE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43036C75" w14:textId="36B0D71D" w:rsidR="008B2701" w:rsidRPr="002C17DB" w:rsidRDefault="008B2701" w:rsidP="00891DED">
            <w:pPr>
              <w:spacing w:line="276" w:lineRule="auto"/>
              <w:rPr>
                <w:i/>
                <w:sz w:val="24"/>
                <w:szCs w:val="24"/>
              </w:rPr>
            </w:pPr>
            <w:r w:rsidRPr="002C17DB">
              <w:rPr>
                <w:i/>
                <w:sz w:val="24"/>
                <w:szCs w:val="24"/>
              </w:rPr>
              <w:t xml:space="preserve">Czy podmiot wdrożył inne zasady ochrony informacji – np. Polityka bezpieczeństwa informacji, </w:t>
            </w:r>
            <w:r w:rsidR="00A77913" w:rsidRPr="002C17DB">
              <w:rPr>
                <w:i/>
                <w:sz w:val="24"/>
                <w:szCs w:val="24"/>
              </w:rPr>
              <w:t xml:space="preserve">SZBI, </w:t>
            </w:r>
            <w:r w:rsidRPr="002C17DB">
              <w:rPr>
                <w:i/>
                <w:sz w:val="24"/>
                <w:szCs w:val="24"/>
              </w:rPr>
              <w:t>itp.?</w:t>
            </w:r>
          </w:p>
        </w:tc>
        <w:tc>
          <w:tcPr>
            <w:tcW w:w="1036" w:type="dxa"/>
          </w:tcPr>
          <w:p w14:paraId="756490E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E18DECB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187EAC4C" w14:textId="77777777" w:rsidTr="008B2701">
        <w:tc>
          <w:tcPr>
            <w:tcW w:w="986" w:type="dxa"/>
            <w:shd w:val="clear" w:color="auto" w:fill="0D0D0D" w:themeFill="text1" w:themeFillTint="F2"/>
          </w:tcPr>
          <w:p w14:paraId="1107DEE6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75FECF61" w14:textId="20AD35D2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 xml:space="preserve"> Czy podmiot przetwarzający dobrał zabezpieczenia zapewniające bezpieczeństwo przetwarzanych danych osobowych w odniesieniu do oceny skutków ich przetwarzania dla praw i wolności osób, których dane dotyczą? (na podstawie szacowania ryzyka pod kątem ochrony prywatności - </w:t>
            </w:r>
            <w:proofErr w:type="spellStart"/>
            <w:r w:rsidRPr="002C17DB">
              <w:rPr>
                <w:sz w:val="24"/>
                <w:szCs w:val="24"/>
              </w:rPr>
              <w:t>Privacy</w:t>
            </w:r>
            <w:proofErr w:type="spellEnd"/>
            <w:r w:rsidRPr="002C17DB">
              <w:rPr>
                <w:sz w:val="24"/>
                <w:szCs w:val="24"/>
              </w:rPr>
              <w:t xml:space="preserve"> </w:t>
            </w:r>
            <w:proofErr w:type="spellStart"/>
            <w:r w:rsidRPr="002C17DB">
              <w:rPr>
                <w:sz w:val="24"/>
                <w:szCs w:val="24"/>
              </w:rPr>
              <w:t>Impact</w:t>
            </w:r>
            <w:proofErr w:type="spellEnd"/>
            <w:r w:rsidRPr="002C17DB">
              <w:rPr>
                <w:sz w:val="24"/>
                <w:szCs w:val="24"/>
              </w:rPr>
              <w:t xml:space="preserve"> </w:t>
            </w:r>
            <w:proofErr w:type="spellStart"/>
            <w:r w:rsidRPr="002C17DB">
              <w:rPr>
                <w:sz w:val="24"/>
                <w:szCs w:val="24"/>
              </w:rPr>
              <w:t>Assessment</w:t>
            </w:r>
            <w:proofErr w:type="spellEnd"/>
            <w:r w:rsidRPr="002C17DB">
              <w:rPr>
                <w:sz w:val="24"/>
                <w:szCs w:val="24"/>
              </w:rPr>
              <w:t>)?</w:t>
            </w:r>
          </w:p>
        </w:tc>
        <w:tc>
          <w:tcPr>
            <w:tcW w:w="1036" w:type="dxa"/>
          </w:tcPr>
          <w:p w14:paraId="4B66B46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E247A90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Odniesienie do Art. 24, 25, 32 RODO</w:t>
            </w:r>
          </w:p>
        </w:tc>
      </w:tr>
      <w:tr w:rsidR="008B2701" w:rsidRPr="002C17DB" w14:paraId="2F773AE8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4EA4AC1C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E6B9979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szacowanie ryzyka zostało udokumentowane, np. czy został stworzony plan postępowania z ryzykiem?</w:t>
            </w:r>
          </w:p>
        </w:tc>
        <w:tc>
          <w:tcPr>
            <w:tcW w:w="1036" w:type="dxa"/>
          </w:tcPr>
          <w:p w14:paraId="20EB6EA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2FFEEC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118A2B75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0C1B9321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8E80FFD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 okresowo przeprowadza kolejne działania związane z szacowaniem ryzyka pod kątem ochrony prywatności? Czy w przypadku zmiany poziomu ryzyka dobiera nowe środki techniczne i organizacyjne zabezpieczające dane, stosownie do wyników analizy?</w:t>
            </w:r>
          </w:p>
        </w:tc>
        <w:tc>
          <w:tcPr>
            <w:tcW w:w="1036" w:type="dxa"/>
          </w:tcPr>
          <w:p w14:paraId="19BA1CD4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3F0A22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8329DA8" w14:textId="77777777" w:rsidTr="008B2701">
        <w:trPr>
          <w:trHeight w:val="99"/>
        </w:trPr>
        <w:tc>
          <w:tcPr>
            <w:tcW w:w="986" w:type="dxa"/>
            <w:vMerge w:val="restart"/>
            <w:shd w:val="clear" w:color="auto" w:fill="0D0D0D" w:themeFill="text1" w:themeFillTint="F2"/>
          </w:tcPr>
          <w:p w14:paraId="7CB1E731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4FFF2BC6" w14:textId="1F3284C9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b/>
                <w:sz w:val="24"/>
                <w:szCs w:val="24"/>
              </w:rPr>
              <w:t xml:space="preserve"> </w:t>
            </w:r>
            <w:r w:rsidRPr="002C17DB">
              <w:rPr>
                <w:sz w:val="24"/>
                <w:szCs w:val="24"/>
              </w:rPr>
              <w:t xml:space="preserve"> Czy podmiot przetwarzający wdrożył odpowiednie środki techniczne i organizacyjne, aby zapewnić stopień bezpieczeństwa odpowiadający ryzyku związanemu z ich przetwarzaniem, w tym np.:</w:t>
            </w:r>
          </w:p>
        </w:tc>
        <w:tc>
          <w:tcPr>
            <w:tcW w:w="1036" w:type="dxa"/>
          </w:tcPr>
          <w:p w14:paraId="0B3F3734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3358B6D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2C17DB">
              <w:rPr>
                <w:sz w:val="24"/>
                <w:szCs w:val="24"/>
                <w:lang w:val="en-US"/>
              </w:rPr>
              <w:t xml:space="preserve">Art. 32 </w:t>
            </w:r>
            <w:proofErr w:type="spellStart"/>
            <w:r w:rsidRPr="002C17DB">
              <w:rPr>
                <w:sz w:val="24"/>
                <w:szCs w:val="24"/>
                <w:lang w:val="en-US"/>
              </w:rPr>
              <w:t>ust</w:t>
            </w:r>
            <w:proofErr w:type="spellEnd"/>
            <w:r w:rsidRPr="002C17DB">
              <w:rPr>
                <w:sz w:val="24"/>
                <w:szCs w:val="24"/>
                <w:lang w:val="en-US"/>
              </w:rPr>
              <w:t>. 1 lit a)-c) RODO</w:t>
            </w:r>
          </w:p>
        </w:tc>
      </w:tr>
      <w:tr w:rsidR="008B2701" w:rsidRPr="002C17DB" w14:paraId="530727A6" w14:textId="77777777" w:rsidTr="008B2701">
        <w:trPr>
          <w:trHeight w:val="97"/>
        </w:trPr>
        <w:tc>
          <w:tcPr>
            <w:tcW w:w="986" w:type="dxa"/>
            <w:vMerge/>
            <w:shd w:val="clear" w:color="auto" w:fill="0D0D0D" w:themeFill="text1" w:themeFillTint="F2"/>
          </w:tcPr>
          <w:p w14:paraId="18D6ED55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771" w:type="dxa"/>
          </w:tcPr>
          <w:p w14:paraId="085B8B4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a) </w:t>
            </w:r>
            <w:proofErr w:type="spellStart"/>
            <w:r w:rsidRPr="002C17DB">
              <w:rPr>
                <w:sz w:val="24"/>
                <w:szCs w:val="24"/>
              </w:rPr>
              <w:t>pseudonimizację</w:t>
            </w:r>
            <w:proofErr w:type="spellEnd"/>
            <w:r w:rsidRPr="002C17DB">
              <w:rPr>
                <w:sz w:val="24"/>
                <w:szCs w:val="24"/>
              </w:rPr>
              <w:t xml:space="preserve"> i szyfrowanie danych,</w:t>
            </w:r>
          </w:p>
        </w:tc>
        <w:tc>
          <w:tcPr>
            <w:tcW w:w="1036" w:type="dxa"/>
          </w:tcPr>
          <w:p w14:paraId="3AFBF65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F27557A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37D4F423" w14:textId="77777777" w:rsidTr="008B2701">
        <w:trPr>
          <w:trHeight w:val="97"/>
        </w:trPr>
        <w:tc>
          <w:tcPr>
            <w:tcW w:w="986" w:type="dxa"/>
            <w:vMerge/>
            <w:shd w:val="clear" w:color="auto" w:fill="0D0D0D" w:themeFill="text1" w:themeFillTint="F2"/>
          </w:tcPr>
          <w:p w14:paraId="5488EEBC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243B7D90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b) zdolność do ciągłego zapewnienia poufności, integralności, dostępności i odporności systemów i usług przetwarzania,</w:t>
            </w:r>
          </w:p>
        </w:tc>
        <w:tc>
          <w:tcPr>
            <w:tcW w:w="1036" w:type="dxa"/>
          </w:tcPr>
          <w:p w14:paraId="194CB9E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F85B747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A87D67D" w14:textId="77777777" w:rsidTr="008B2701">
        <w:trPr>
          <w:trHeight w:val="97"/>
        </w:trPr>
        <w:tc>
          <w:tcPr>
            <w:tcW w:w="986" w:type="dxa"/>
            <w:vMerge/>
            <w:shd w:val="clear" w:color="auto" w:fill="0D0D0D" w:themeFill="text1" w:themeFillTint="F2"/>
          </w:tcPr>
          <w:p w14:paraId="7FA6B848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39F88CA1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c) zdolność do szybkiego przywrócenia dostępności danych osobowych i dostępu do nich w razie incydentu fizycznego lub technicznego.</w:t>
            </w:r>
          </w:p>
        </w:tc>
        <w:tc>
          <w:tcPr>
            <w:tcW w:w="1036" w:type="dxa"/>
          </w:tcPr>
          <w:p w14:paraId="0F37DAAD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CCCDEAF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7AD6B334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183C3714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5919C08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 prowadzi regularnie audyty dotyczące zasad bezpieczeństwa informacji, w tym danych osobowych, w celu weryfikacji spełniania wymogów polityki ochrony danych lub innej wewnętrznej procedury, w tym ocena skuteczności środków technicznych i organizacyjnych mających zapewnić bezpieczeństwo przetwarzania?</w:t>
            </w:r>
          </w:p>
        </w:tc>
        <w:tc>
          <w:tcPr>
            <w:tcW w:w="1036" w:type="dxa"/>
          </w:tcPr>
          <w:p w14:paraId="4BFCA33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60F0F9C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  <w:lang w:val="en-US"/>
              </w:rPr>
              <w:t xml:space="preserve">Art. 32 </w:t>
            </w:r>
            <w:proofErr w:type="spellStart"/>
            <w:r w:rsidRPr="002C17DB">
              <w:rPr>
                <w:sz w:val="24"/>
                <w:szCs w:val="24"/>
                <w:lang w:val="en-US"/>
              </w:rPr>
              <w:t>ust</w:t>
            </w:r>
            <w:proofErr w:type="spellEnd"/>
            <w:r w:rsidRPr="002C17DB">
              <w:rPr>
                <w:sz w:val="24"/>
                <w:szCs w:val="24"/>
                <w:lang w:val="en-US"/>
              </w:rPr>
              <w:t>. 1 lit d) RODO</w:t>
            </w:r>
          </w:p>
        </w:tc>
      </w:tr>
      <w:tr w:rsidR="008B2701" w:rsidRPr="002C17DB" w14:paraId="74854893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19A5C270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0720EF9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>Czy podmiot przetwarzający jest przygotowany do poddania się audytowi przeprowadzonemu przez administratora danych lub audytora upoważnionego przez administratora danych?</w:t>
            </w:r>
          </w:p>
        </w:tc>
        <w:tc>
          <w:tcPr>
            <w:tcW w:w="1036" w:type="dxa"/>
          </w:tcPr>
          <w:p w14:paraId="15938650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7946F79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77056D6" w14:textId="77777777" w:rsidTr="008B2701">
        <w:tc>
          <w:tcPr>
            <w:tcW w:w="986" w:type="dxa"/>
            <w:shd w:val="clear" w:color="auto" w:fill="A6A6A6" w:themeFill="background1" w:themeFillShade="A6"/>
          </w:tcPr>
          <w:p w14:paraId="383E2484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430BB232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osoby delegowane do obsługi ADO posiadają nadane upoważnienia do przetwarzania danych? Czy zostało to udokumentowane? </w:t>
            </w:r>
          </w:p>
        </w:tc>
        <w:tc>
          <w:tcPr>
            <w:tcW w:w="1036" w:type="dxa"/>
          </w:tcPr>
          <w:p w14:paraId="32C004A0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B7E4D83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701" w:rsidRPr="002C17DB" w14:paraId="0D801E95" w14:textId="77777777" w:rsidTr="008B2701">
        <w:tc>
          <w:tcPr>
            <w:tcW w:w="986" w:type="dxa"/>
            <w:shd w:val="clear" w:color="auto" w:fill="0D0D0D" w:themeFill="text1" w:themeFillTint="F2"/>
          </w:tcPr>
          <w:p w14:paraId="7BC004B7" w14:textId="77777777" w:rsidR="008B2701" w:rsidRPr="002C17DB" w:rsidRDefault="008B2701" w:rsidP="008B2701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1081CA6F" w14:textId="1EEB9A4A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  Czy osoby upoważnione do przetwarzania danych w ramach obsługi ADO zostały obowiązane do </w:t>
            </w:r>
            <w:r w:rsidRPr="002C17DB">
              <w:rPr>
                <w:sz w:val="24"/>
                <w:szCs w:val="24"/>
              </w:rPr>
              <w:lastRenderedPageBreak/>
              <w:t>zachowania ich w tajemnicy? Czy zostało to udokumentowane?</w:t>
            </w:r>
          </w:p>
        </w:tc>
        <w:tc>
          <w:tcPr>
            <w:tcW w:w="1036" w:type="dxa"/>
          </w:tcPr>
          <w:p w14:paraId="5E3FB1CE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C950F7D" w14:textId="77777777" w:rsidR="008B2701" w:rsidRPr="002C17DB" w:rsidRDefault="008B2701" w:rsidP="00891DE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20467" w:rsidRPr="002C17DB" w14:paraId="084E15F5" w14:textId="77777777" w:rsidTr="008B2701">
        <w:tc>
          <w:tcPr>
            <w:tcW w:w="986" w:type="dxa"/>
            <w:shd w:val="clear" w:color="auto" w:fill="0D0D0D" w:themeFill="text1" w:themeFillTint="F2"/>
          </w:tcPr>
          <w:p w14:paraId="10EEE170" w14:textId="77777777" w:rsidR="00920467" w:rsidRPr="002C17DB" w:rsidRDefault="00920467" w:rsidP="00920467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374B31F9" w14:textId="6B997DD5" w:rsidR="00920467" w:rsidRPr="002C17DB" w:rsidRDefault="00920467" w:rsidP="00920467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</w:t>
            </w:r>
            <w:r w:rsidR="00E56534" w:rsidRPr="002C17DB">
              <w:rPr>
                <w:sz w:val="24"/>
                <w:szCs w:val="24"/>
              </w:rPr>
              <w:t>osoby upoważnione do przetwarzania danych w ramach obsługi ADO</w:t>
            </w:r>
            <w:r w:rsidRPr="002C17DB">
              <w:rPr>
                <w:sz w:val="24"/>
                <w:szCs w:val="24"/>
              </w:rPr>
              <w:t xml:space="preserve"> znajduje się na terytorium EOG? </w:t>
            </w:r>
          </w:p>
        </w:tc>
        <w:tc>
          <w:tcPr>
            <w:tcW w:w="1036" w:type="dxa"/>
          </w:tcPr>
          <w:p w14:paraId="5AC8DE58" w14:textId="77777777" w:rsidR="00920467" w:rsidRPr="002C17DB" w:rsidRDefault="00920467" w:rsidP="0092046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706BB58" w14:textId="77777777" w:rsidR="00920467" w:rsidRPr="002C17DB" w:rsidRDefault="00920467" w:rsidP="0092046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56534" w:rsidRPr="002C17DB" w14:paraId="428BB803" w14:textId="77777777" w:rsidTr="008B2701">
        <w:tc>
          <w:tcPr>
            <w:tcW w:w="986" w:type="dxa"/>
            <w:shd w:val="clear" w:color="auto" w:fill="0D0D0D" w:themeFill="text1" w:themeFillTint="F2"/>
          </w:tcPr>
          <w:p w14:paraId="249AE49F" w14:textId="77777777" w:rsidR="00E56534" w:rsidRPr="002C17DB" w:rsidRDefault="00E56534" w:rsidP="00920467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6541717D" w14:textId="1A0B304A" w:rsidR="00E56534" w:rsidRPr="002C17DB" w:rsidRDefault="00E56534" w:rsidP="00920467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zasoby </w:t>
            </w:r>
            <w:r w:rsidR="00637C6C" w:rsidRPr="002C17DB">
              <w:rPr>
                <w:sz w:val="24"/>
                <w:szCs w:val="24"/>
              </w:rPr>
              <w:t xml:space="preserve">teleinformatyczne, serwery, chmury itp., znajdują się na terenie EOG? </w:t>
            </w:r>
          </w:p>
        </w:tc>
        <w:tc>
          <w:tcPr>
            <w:tcW w:w="1036" w:type="dxa"/>
          </w:tcPr>
          <w:p w14:paraId="1AABBE6D" w14:textId="77777777" w:rsidR="00E56534" w:rsidRPr="002C17DB" w:rsidRDefault="00E56534" w:rsidP="0092046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9B5124C" w14:textId="77777777" w:rsidR="00E56534" w:rsidRPr="002C17DB" w:rsidRDefault="00E56534" w:rsidP="0092046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61041" w:rsidRPr="002C17DB" w14:paraId="67CA6F6C" w14:textId="77777777" w:rsidTr="00C21D70">
        <w:tc>
          <w:tcPr>
            <w:tcW w:w="986" w:type="dxa"/>
          </w:tcPr>
          <w:p w14:paraId="42F653BC" w14:textId="77777777" w:rsidR="00261041" w:rsidRPr="002C17DB" w:rsidRDefault="00261041" w:rsidP="00920467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7EF72B09" w14:textId="48F4AD6B" w:rsidR="00261041" w:rsidRPr="002C17DB" w:rsidRDefault="00261041" w:rsidP="00920467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Na jakich danych </w:t>
            </w:r>
            <w:r w:rsidR="00D8474A" w:rsidRPr="002C17DB">
              <w:rPr>
                <w:sz w:val="24"/>
                <w:szCs w:val="24"/>
              </w:rPr>
              <w:t>podmiot trenuje dostarczane rozwiązania?</w:t>
            </w:r>
          </w:p>
        </w:tc>
        <w:tc>
          <w:tcPr>
            <w:tcW w:w="1036" w:type="dxa"/>
          </w:tcPr>
          <w:p w14:paraId="6B3AED01" w14:textId="77777777" w:rsidR="00261041" w:rsidRPr="002C17DB" w:rsidRDefault="00261041" w:rsidP="0092046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EA33F91" w14:textId="77777777" w:rsidR="00261041" w:rsidRPr="002C17DB" w:rsidRDefault="00261041" w:rsidP="0092046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6BA8" w:rsidRPr="002C17DB" w14:paraId="207C05FA" w14:textId="77777777" w:rsidTr="008B2701">
        <w:tc>
          <w:tcPr>
            <w:tcW w:w="986" w:type="dxa"/>
            <w:shd w:val="clear" w:color="auto" w:fill="0D0D0D" w:themeFill="text1" w:themeFillTint="F2"/>
          </w:tcPr>
          <w:p w14:paraId="6824EF01" w14:textId="77777777" w:rsidR="00226BA8" w:rsidRPr="002C17DB" w:rsidRDefault="00226BA8" w:rsidP="00920467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6BF1EEC6" w14:textId="7C6EF0B7" w:rsidR="00226BA8" w:rsidRPr="002C17DB" w:rsidRDefault="00226BA8" w:rsidP="00920467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podmiot wykorzystuje do szkolenia </w:t>
            </w:r>
            <w:r w:rsidR="005D7366" w:rsidRPr="002C17DB">
              <w:rPr>
                <w:sz w:val="24"/>
                <w:szCs w:val="24"/>
              </w:rPr>
              <w:t>dane klientów?</w:t>
            </w:r>
          </w:p>
        </w:tc>
        <w:tc>
          <w:tcPr>
            <w:tcW w:w="1036" w:type="dxa"/>
          </w:tcPr>
          <w:p w14:paraId="3B6213F9" w14:textId="77777777" w:rsidR="00226BA8" w:rsidRPr="002C17DB" w:rsidRDefault="00226BA8" w:rsidP="0092046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CA4FC9E" w14:textId="77777777" w:rsidR="00226BA8" w:rsidRPr="002C17DB" w:rsidRDefault="00226BA8" w:rsidP="0092046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D7366" w:rsidRPr="002C17DB" w14:paraId="03663892" w14:textId="77777777" w:rsidTr="008B2701">
        <w:tc>
          <w:tcPr>
            <w:tcW w:w="986" w:type="dxa"/>
            <w:shd w:val="clear" w:color="auto" w:fill="0D0D0D" w:themeFill="text1" w:themeFillTint="F2"/>
          </w:tcPr>
          <w:p w14:paraId="09E8C19A" w14:textId="77777777" w:rsidR="005D7366" w:rsidRPr="002C17DB" w:rsidRDefault="005D7366" w:rsidP="00920467">
            <w:pPr>
              <w:pStyle w:val="Akapitzlist"/>
              <w:numPr>
                <w:ilvl w:val="0"/>
                <w:numId w:val="2"/>
              </w:numPr>
              <w:spacing w:before="60" w:after="6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1" w:type="dxa"/>
          </w:tcPr>
          <w:p w14:paraId="4157DB21" w14:textId="0CD4E171" w:rsidR="005D7366" w:rsidRPr="002C17DB" w:rsidRDefault="005D7366" w:rsidP="00920467">
            <w:pPr>
              <w:spacing w:line="276" w:lineRule="auto"/>
              <w:rPr>
                <w:sz w:val="24"/>
                <w:szCs w:val="24"/>
              </w:rPr>
            </w:pPr>
            <w:r w:rsidRPr="002C17DB">
              <w:rPr>
                <w:sz w:val="24"/>
                <w:szCs w:val="24"/>
              </w:rPr>
              <w:t xml:space="preserve">Czy podmiot jest w stanie przedstawić pełen </w:t>
            </w:r>
            <w:r w:rsidR="00624A80" w:rsidRPr="002C17DB">
              <w:rPr>
                <w:sz w:val="24"/>
                <w:szCs w:val="24"/>
              </w:rPr>
              <w:t xml:space="preserve">schemat obiegu danych w zasobach? </w:t>
            </w:r>
          </w:p>
        </w:tc>
        <w:tc>
          <w:tcPr>
            <w:tcW w:w="1036" w:type="dxa"/>
          </w:tcPr>
          <w:p w14:paraId="627E64F1" w14:textId="77777777" w:rsidR="005D7366" w:rsidRPr="002C17DB" w:rsidRDefault="005D7366" w:rsidP="0092046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5F3573B" w14:textId="77777777" w:rsidR="005D7366" w:rsidRPr="002C17DB" w:rsidRDefault="005D7366" w:rsidP="0092046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721EA63" w14:textId="77777777" w:rsidR="008B2701" w:rsidRPr="002C17DB" w:rsidRDefault="008B2701" w:rsidP="008B2701">
      <w:pPr>
        <w:rPr>
          <w:sz w:val="24"/>
          <w:szCs w:val="24"/>
        </w:rPr>
      </w:pPr>
    </w:p>
    <w:p w14:paraId="0945E684" w14:textId="77777777" w:rsidR="008B5A47" w:rsidRPr="002C17DB" w:rsidRDefault="008B5A47">
      <w:pPr>
        <w:rPr>
          <w:sz w:val="24"/>
          <w:szCs w:val="24"/>
        </w:rPr>
      </w:pPr>
    </w:p>
    <w:sectPr w:rsidR="008B5A47" w:rsidRPr="002C17DB" w:rsidSect="008B27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2F83" w14:textId="77777777" w:rsidR="003A34F5" w:rsidRDefault="003A34F5" w:rsidP="008B2701">
      <w:pPr>
        <w:spacing w:after="0" w:line="240" w:lineRule="auto"/>
      </w:pPr>
      <w:r>
        <w:separator/>
      </w:r>
    </w:p>
  </w:endnote>
  <w:endnote w:type="continuationSeparator" w:id="0">
    <w:p w14:paraId="69006A3E" w14:textId="77777777" w:rsidR="003A34F5" w:rsidRDefault="003A34F5" w:rsidP="008B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0173316"/>
      <w:docPartObj>
        <w:docPartGallery w:val="Page Numbers (Bottom of Page)"/>
        <w:docPartUnique/>
      </w:docPartObj>
    </w:sdtPr>
    <w:sdtEndPr/>
    <w:sdtContent>
      <w:p w14:paraId="53246199" w14:textId="77777777" w:rsidR="008B2701" w:rsidRDefault="008B2701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C108EB" w14:textId="5B0A798D" w:rsidR="008B2701" w:rsidRPr="00C460A3" w:rsidRDefault="008B2701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A0899" w14:textId="77777777" w:rsidR="003A34F5" w:rsidRDefault="003A34F5" w:rsidP="008B2701">
      <w:pPr>
        <w:spacing w:after="0" w:line="240" w:lineRule="auto"/>
      </w:pPr>
      <w:r>
        <w:separator/>
      </w:r>
    </w:p>
  </w:footnote>
  <w:footnote w:type="continuationSeparator" w:id="0">
    <w:p w14:paraId="28CD1375" w14:textId="77777777" w:rsidR="003A34F5" w:rsidRDefault="003A34F5" w:rsidP="008B2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14EE" w14:textId="77777777" w:rsidR="0043244F" w:rsidRDefault="004041CD" w:rsidP="004041CD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r>
      <w:tab/>
    </w:r>
    <w:r>
      <w:tab/>
    </w:r>
    <w:r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Załącznik Nr </w:t>
    </w:r>
    <w:r>
      <w:rPr>
        <w:rFonts w:ascii="Aptos" w:hAnsi="Aptos" w:cs="Times New Roman"/>
        <w:i/>
        <w:iCs/>
        <w:sz w:val="20"/>
        <w:szCs w:val="20"/>
      </w:rPr>
      <w:t>5</w:t>
    </w:r>
    <w:r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 do SWZ – </w:t>
    </w:r>
    <w:r>
      <w:rPr>
        <w:rFonts w:ascii="Aptos" w:eastAsia="Times New Roman" w:hAnsi="Aptos" w:cs="Times New Roman"/>
        <w:i/>
        <w:iCs/>
        <w:sz w:val="20"/>
        <w:szCs w:val="20"/>
        <w:lang w:eastAsia="pl-PL"/>
      </w:rPr>
      <w:t>Ankieta bezpieczeństwa</w:t>
    </w:r>
    <w:r w:rsidR="0043244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 </w:t>
    </w:r>
  </w:p>
  <w:p w14:paraId="182D8EAC" w14:textId="5CA40F0C" w:rsidR="004041CD" w:rsidRPr="00907D7F" w:rsidRDefault="0043244F" w:rsidP="004041CD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r>
      <w:rPr>
        <w:rFonts w:ascii="Aptos" w:eastAsia="Times New Roman" w:hAnsi="Aptos" w:cs="Times New Roman"/>
        <w:i/>
        <w:iCs/>
        <w:sz w:val="20"/>
        <w:szCs w:val="20"/>
        <w:lang w:eastAsia="pl-PL"/>
      </w:rPr>
      <w:t>przetwarzania</w:t>
    </w:r>
    <w:r w:rsidR="004041CD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 danych osobowych</w:t>
    </w:r>
  </w:p>
  <w:p w14:paraId="26C7229E" w14:textId="6CDD3974" w:rsidR="004041CD" w:rsidRPr="00907D7F" w:rsidRDefault="004041CD" w:rsidP="004041CD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bookmarkStart w:id="0" w:name="_Hlk156307709"/>
    <w:r w:rsidRPr="00907D7F">
      <w:rPr>
        <w:rFonts w:ascii="Aptos" w:hAnsi="Aptos" w:cs="Times New Roman"/>
        <w:i/>
        <w:iCs/>
        <w:sz w:val="20"/>
        <w:szCs w:val="20"/>
      </w:rPr>
      <w:t xml:space="preserve">numer postępowania: </w:t>
    </w:r>
    <w:bookmarkEnd w:id="0"/>
    <w:r w:rsidRPr="00907D7F">
      <w:rPr>
        <w:rFonts w:ascii="Aptos" w:hAnsi="Aptos" w:cs="Times New Roman"/>
        <w:i/>
        <w:sz w:val="20"/>
        <w:szCs w:val="20"/>
      </w:rPr>
      <w:t>DOA-GSZP.291.</w:t>
    </w:r>
    <w:r w:rsidR="002A1D73">
      <w:rPr>
        <w:rFonts w:ascii="Aptos" w:hAnsi="Aptos" w:cs="Times New Roman"/>
        <w:i/>
        <w:sz w:val="20"/>
        <w:szCs w:val="20"/>
      </w:rPr>
      <w:t>2</w:t>
    </w:r>
    <w:r w:rsidRPr="00907D7F">
      <w:rPr>
        <w:rFonts w:ascii="Aptos" w:hAnsi="Aptos" w:cs="Times New Roman"/>
        <w:i/>
        <w:sz w:val="20"/>
        <w:szCs w:val="20"/>
      </w:rPr>
      <w:t>.2026</w:t>
    </w:r>
  </w:p>
  <w:p w14:paraId="057C7A61" w14:textId="77777777" w:rsidR="008B2701" w:rsidRDefault="008B27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0B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E414A"/>
    <w:multiLevelType w:val="hybridMultilevel"/>
    <w:tmpl w:val="7F7657F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07BA"/>
    <w:multiLevelType w:val="hybridMultilevel"/>
    <w:tmpl w:val="B5F88568"/>
    <w:lvl w:ilvl="0" w:tplc="538A3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6144"/>
    <w:multiLevelType w:val="hybridMultilevel"/>
    <w:tmpl w:val="EB582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946367">
    <w:abstractNumId w:val="1"/>
  </w:num>
  <w:num w:numId="2" w16cid:durableId="756293354">
    <w:abstractNumId w:val="2"/>
  </w:num>
  <w:num w:numId="3" w16cid:durableId="1763992390">
    <w:abstractNumId w:val="3"/>
  </w:num>
  <w:num w:numId="4" w16cid:durableId="1389259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01"/>
    <w:rsid w:val="0000039C"/>
    <w:rsid w:val="000D545C"/>
    <w:rsid w:val="00226BA8"/>
    <w:rsid w:val="00261041"/>
    <w:rsid w:val="0029220D"/>
    <w:rsid w:val="002A1D73"/>
    <w:rsid w:val="002C17DB"/>
    <w:rsid w:val="002E02FC"/>
    <w:rsid w:val="00301FA5"/>
    <w:rsid w:val="00361088"/>
    <w:rsid w:val="003976B6"/>
    <w:rsid w:val="003A34F5"/>
    <w:rsid w:val="004041CD"/>
    <w:rsid w:val="0043244F"/>
    <w:rsid w:val="004735A0"/>
    <w:rsid w:val="004A6869"/>
    <w:rsid w:val="004D73C3"/>
    <w:rsid w:val="0050644C"/>
    <w:rsid w:val="005A35A2"/>
    <w:rsid w:val="005D7366"/>
    <w:rsid w:val="00624A80"/>
    <w:rsid w:val="00637C6C"/>
    <w:rsid w:val="00654292"/>
    <w:rsid w:val="00655C9D"/>
    <w:rsid w:val="006A6D8F"/>
    <w:rsid w:val="006F4F30"/>
    <w:rsid w:val="006F6082"/>
    <w:rsid w:val="00705F2D"/>
    <w:rsid w:val="00722A13"/>
    <w:rsid w:val="008B2701"/>
    <w:rsid w:val="008B5A47"/>
    <w:rsid w:val="00920467"/>
    <w:rsid w:val="0096753F"/>
    <w:rsid w:val="00976335"/>
    <w:rsid w:val="00A77913"/>
    <w:rsid w:val="00AC0AAF"/>
    <w:rsid w:val="00AE2080"/>
    <w:rsid w:val="00B23E6D"/>
    <w:rsid w:val="00BB07DD"/>
    <w:rsid w:val="00C11546"/>
    <w:rsid w:val="00C21D70"/>
    <w:rsid w:val="00D1192F"/>
    <w:rsid w:val="00D267B7"/>
    <w:rsid w:val="00D8474A"/>
    <w:rsid w:val="00DB14DC"/>
    <w:rsid w:val="00DB632B"/>
    <w:rsid w:val="00E56534"/>
    <w:rsid w:val="00E617B2"/>
    <w:rsid w:val="00E76692"/>
    <w:rsid w:val="00E95751"/>
    <w:rsid w:val="00E9705C"/>
    <w:rsid w:val="00F6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CA34D"/>
  <w15:chartTrackingRefBased/>
  <w15:docId w15:val="{72F80F08-729D-4189-8021-67F92BCC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701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2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2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2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2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2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27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27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27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27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2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2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2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27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27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27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27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27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27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27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2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2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2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2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27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B27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27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2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27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27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B270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8B2701"/>
  </w:style>
  <w:style w:type="paragraph" w:styleId="Nagwek">
    <w:name w:val="header"/>
    <w:basedOn w:val="Normalny"/>
    <w:link w:val="NagwekZnak"/>
    <w:uiPriority w:val="99"/>
    <w:unhideWhenUsed/>
    <w:rsid w:val="008B2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701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8B2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701"/>
    <w:rPr>
      <w:kern w:val="0"/>
    </w:rPr>
  </w:style>
  <w:style w:type="paragraph" w:styleId="Poprawka">
    <w:name w:val="Revision"/>
    <w:hidden/>
    <w:uiPriority w:val="99"/>
    <w:semiHidden/>
    <w:rsid w:val="00E9705C"/>
    <w:pPr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974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Górny</dc:creator>
  <cp:keywords/>
  <dc:description/>
  <cp:lastModifiedBy>Artur Sadzewski</cp:lastModifiedBy>
  <cp:revision>9</cp:revision>
  <dcterms:created xsi:type="dcterms:W3CDTF">2026-03-24T16:32:00Z</dcterms:created>
  <dcterms:modified xsi:type="dcterms:W3CDTF">2026-04-15T12:19:00Z</dcterms:modified>
</cp:coreProperties>
</file>